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center"/>
        <w:spacing w:lineRule="auto" w:line="240" w:before="0" w:after="0"/>
        <w:ind w:left="0" w:right="0" w:firstLine="0"/>
        <w:rPr>
          <w:spacing w:val="0"/>
          <w:i w:val="0"/>
          <w:b w:val="0"/>
          <w:color w:val="222222"/>
          <w:sz w:val="44"/>
          <w:szCs w:val="44"/>
          <w:rFonts w:ascii="Microsoft YaHei" w:eastAsia="Microsoft YaHei" w:hAnsi="Microsoft YaHei" w:cs="Microsoft YaHei"/>
        </w:rPr>
        <w:autoSpaceDE w:val="0"/>
        <w:autoSpaceDN w:val="0"/>
      </w:pPr>
      <w:r>
        <w:rPr>
          <w:spacing w:val="0"/>
          <w:i w:val="0"/>
          <w:b w:val="0"/>
          <w:color w:val="222222"/>
          <w:sz w:val="44"/>
          <w:szCs w:val="44"/>
          <w:rFonts w:ascii="Microsoft YaHei" w:eastAsia="Microsoft YaHei" w:hAnsi="Microsoft YaHei" w:cs="Microsoft YaHei"/>
        </w:rPr>
        <w:t>任命书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各部门：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根据公司经营管理需要，经股东会研究决定：任命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为企业负责人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自任命之日起履行其职责。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企业名称（盖章）：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股东（签章）：</w:t>
      </w:r>
    </w:p>
    <w:p>
      <w:pPr>
        <w:jc w:val="left"/>
        <w:spacing w:before="0" w:after="0"/>
        <w:ind w:left="0" w:right="0" w:firstLine="720"/>
        <w:rPr>
          <w:color w:val="auto"/>
          <w:sz w:val="21"/>
          <w:szCs w:val="21"/>
          <w:rFonts w:ascii="Calibri" w:eastAsia="宋体" w:hAnsi="宋体" w:cs="宋体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年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月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日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10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</dc:creator>
  <cp:lastModifiedBy/>
</cp:coreProperties>
</file>