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723" w:firstLineChars="200"/>
        <w:jc w:val="center"/>
        <w:textAlignment w:val="auto"/>
        <w:rPr>
          <w:rFonts w:hint="default" w:asciiTheme="minorAscii" w:hAnsiTheme="minorAscii" w:eastAsiaTheme="minorEastAsia" w:cstheme="minorEastAsia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</w:rPr>
      </w:pPr>
      <w:r>
        <w:rPr>
          <w:rFonts w:hint="default" w:asciiTheme="minorAscii" w:hAnsiTheme="minorAscii" w:eastAsiaTheme="minorEastAsia" w:cstheme="minorEastAsia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</w:rPr>
        <w:t>公</w:t>
      </w:r>
      <w:bookmarkStart w:id="0" w:name="_GoBack"/>
      <w:bookmarkEnd w:id="0"/>
      <w:r>
        <w:rPr>
          <w:rFonts w:hint="default" w:asciiTheme="minorAscii" w:hAnsiTheme="minorAscii" w:eastAsiaTheme="minorEastAsia" w:cstheme="minorEastAsia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</w:rPr>
        <w:t>司购销合同协议书简单版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723" w:firstLineChars="200"/>
        <w:jc w:val="center"/>
        <w:textAlignment w:val="auto"/>
        <w:rPr>
          <w:rFonts w:hint="default" w:asciiTheme="minorAscii" w:hAnsiTheme="minorAscii" w:eastAsiaTheme="minorEastAsia" w:cstheme="minorEastAsia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jc w:val="both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供方/乙方：________________________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jc w:val="both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需方/甲方：________________________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甲、乙双方根据《中华人民共和国合同法》及相关的法律法规之规定，本着友好合作、协商一致、共同发展的原则，就甲方向乙方采购办公用品及耗材事宜达成协议，自愿签定本合同且共同遵守。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一、合作方式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甲方向乙方购买办公用品及耗材，甲方可以任意选择订单或传真订购方式，乙方应向甲方免费提供产品的送货及售后退换等服务。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二、价格条款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1、乙方应根据报价单（标书）价格提供产品给甲方，按照报价单中所提出的达到一定采购量后享受优惠价格执行。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2、每个月结束前______个工作日内，乙方可对采购清单根据市场情况进行一次价格更新，个别产品价格调整浮动时即可进行更新（包括误报的错误价格）以书面方式通知，预期通知将计为下一个月（个别产品除外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3、甲方在接到乙方的价格调整通知后______个工作日内，给予最终确认（以书面确认单为准），如在规定时间内未接到确认单将视为已确认，更新价格确认即日起执行新的价格。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4、本合同货款单价已包括货物移交至甲方所需的一切税费。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三、支付方式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1、货到甲方指定地点，甲、乙双方共同进行验收，每个月结束前______个工作日内，乙方需提供甲方本月所需产品对帐清单及发票，经甲方核实后，按实际货款付清。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2、甲方可选择用现金、支票或转帐的方式来支付乙方的货款，乙方结算人员需持加盖乙方公章的结算委托书进行结算，甲方在未确认上门收款人员身份之前可拒绝付款。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四、交货方式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1、自本合同生效之日起，一般送货时间为______个工作日或以订单甲方要求时间为准，如遇采购方有急用商品订单，则当日以最短时间针对甲方所订货物送到指定地点（特殊商品除外）。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2、货到甲方后，甲方按送货单内容收货，确认产品符合要求后甲方在验收单上签字确认，月末结款时以验收单上产品数量价格为准，对于更换的产品需在验收单上注明，对于增加产品或价格有变动的产品，需另外填写验收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3、乙方应保证所提供产品为报价单中所规定之原厂产品，质量要符合报价单中规定的标准，如甲方发现乙方所售产品存在任何瑕疵，有权要求乙方进行换货。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五、违约责任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1、甲、乙双方如有一方违约，由违约方承担由此给守约方造成的经济损失，且守约方有权解除本合同。&lt;/p&gt;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2、甲方未按合同规定时间付款，每延期______日应向乙方支付总货款_________的违约金，但总计不超过总价的_________。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3、乙方未规定送货，甲方有权退货。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六、合同附则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1、本合同的任何修改或补充，只有在双方授权代表签字后生效，并成为本合同不可分割的组成部分，与本合同具有同等法律效力。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2、除非遇到不可抗力因素导致本合同不能履行，未经甲、乙双方一致书面同意，任何单方无权变更合同内容。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3、本合同一式______份，甲、乙双方各执______份，双方签字盖章之日起生效，有效期______年，到期后若双方未书面提出终止则合同顺延，继续生效。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4、本合同未尽事宜由甲、乙双方协调解决，甲、乙双方如有任何争议，应由双方自愿提交法律仲裁委员会给予解决。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甲方公司名称：_________________乙方公司名称：__________________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20" w:firstLineChars="200"/>
        <w:textAlignment w:val="auto"/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_________年_________月_________日_________年_________月_________日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Theme="minorAscii" w:hAnsiTheme="minorAscii" w:eastAsiaTheme="minorEastAsia" w:cstheme="minorEastAsia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B648A"/>
    <w:rsid w:val="20BB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2021-06-22T07:39:00Z</dcterms:created>
  <dc:creator>雨下这么大啊！</dc:creator>
  <cp:lastModifiedBy>雨下这么大啊！</cp:lastModifiedBy>
  <dcterms:modified xsi:type="dcterms:W3CDTF">2021-06-22T07:41:56Z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A601C63CF8E74CC3B74B66391B9FF709</vt:lpwstr>
  </property>
</Properties>
</file>